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rPr/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0" t="0" r="0" b="0"/>
            <wp:wrapTight wrapText="bothSides">
              <wp:wrapPolygon edited="0">
                <wp:start x="-547" y="0"/>
                <wp:lineTo x="-547" y="21130"/>
                <wp:lineTo x="21845" y="21130"/>
                <wp:lineTo x="21845" y="0"/>
                <wp:lineTo x="-547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"/>
        <w:ind w:left="708" w:firstLine="708"/>
        <w:jc w:val="both"/>
        <w:rPr/>
      </w:pPr>
      <w:r>
        <w:rPr/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от 30 декабря 2021 года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>с. Варна</w:t>
        <w:tab/>
        <w:tab/>
        <w:tab/>
        <w:tab/>
        <w:tab/>
        <w:tab/>
        <w:t>№ 134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 внесении изменений и дополнений 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бюджет Варненского муниципального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района на 2021 год и плановый период 2022-2023 годов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Normal"/>
        <w:widowControl/>
        <w:ind w:hanging="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Собрание депутатов Варненского муниципального района</w:t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РЕШАЕТ:</w:t>
      </w:r>
    </w:p>
    <w:p>
      <w:pPr>
        <w:pStyle w:val="ConsPlusNormal"/>
        <w:widowControl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1.Внести в бюджет Варненского муниципального района на 2021 год и плановый период 2022-2023 годов, принятый Решением Собрания депутатов Варненского муниципального района от 24 декабря 2020 </w:t>
      </w:r>
      <w:bookmarkStart w:id="0" w:name="_GoBack"/>
      <w:bookmarkEnd w:id="0"/>
      <w:r>
        <w:rPr>
          <w:sz w:val="24"/>
          <w:szCs w:val="24"/>
        </w:rPr>
        <w:t>года№ 49 (с изменениями от 15.01.2021г № 02, от 10.02.2021г № 7, от 31.03.2021г № 25, от 26.05.2021г № 49, от 18.08.2021г № 68, от 20.10.2021г № 97, от 24.11.2021г № 114):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1) в статье 1: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1 п.п. 1 слова «в сумме 1 480 888,01 тыс. рублей» заменить на слова «в сумме 1 440 866,91 тыс.рублей», слова «в сумме 1 043 778,13тыс. рублей» заменить на слова «в сумме 1 003 707,03 тыс.рублей»;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1 п.п.2 слова «в сумме 1 513 667,13тыс. рублей» заменить на слова «в сумме 1 445 188,82 тыс.рублей»;</w:t>
      </w:r>
    </w:p>
    <w:p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пункте 1 п.п. 3 слова «дефицит бюджета на 2021 год 12 041,87 тыс.рублей» заменить на слова «дефицит бюджета на 2021 год 4 321,91 тыс.рублей»;</w:t>
      </w:r>
    </w:p>
    <w:p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в статье 11: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 пункте 1 слова «в сумме 248 893,48тыс. рублей» заменить на слова «в сумме 250 892,35 тыс.рублей», слова «в сумме 86 763,58 тыс. рублей» заменить на слова «в сумме 86 919,68 тыс. рублей»;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3) Приложение 4 изложить в новой редакции (приложение 1 к настоящему решению);</w:t>
      </w:r>
    </w:p>
    <w:p>
      <w:pPr>
        <w:pStyle w:val="ConsPlusNormal"/>
        <w:widowControl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4) Приложение 5 изложить в новой редакции (приложение 2 к настоящему решению);</w:t>
      </w:r>
    </w:p>
    <w:p>
      <w:pPr>
        <w:pStyle w:val="ConsPlusNormal"/>
        <w:widowControl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5) Приложение 6 изложить в новой редакции (приложение 3 к настоящему решению);</w:t>
      </w:r>
    </w:p>
    <w:p>
      <w:pPr>
        <w:pStyle w:val="ConsPlusNormal"/>
        <w:widowControl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6) Приложение 7 изложить в новой редакции (приложение 4 к настоящему решению);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7) Приложение 10 изложить в новой редакции (приложение 5 к настоящему решению);</w:t>
      </w:r>
    </w:p>
    <w:p>
      <w:pPr>
        <w:pStyle w:val="ConsPlusNormal"/>
        <w:widowControl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8) Приложение 12 изложить в новой редакции (приложение 6 к настоящему решению);</w:t>
      </w:r>
    </w:p>
    <w:p>
      <w:pPr>
        <w:pStyle w:val="ConsPlusNormal"/>
        <w:widowControl/>
        <w:ind w:left="708" w:hanging="0"/>
        <w:jc w:val="both"/>
        <w:rPr>
          <w:sz w:val="24"/>
          <w:szCs w:val="24"/>
        </w:rPr>
      </w:pPr>
      <w:r>
        <w:rPr>
          <w:sz w:val="24"/>
          <w:szCs w:val="24"/>
        </w:rPr>
        <w:t>9) Приложение13 изложить в новой редакции (приложение 7 к настоящему решению);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Настоящее Решение вступает в силу со дня его подписания.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Normal"/>
        <w:tabs>
          <w:tab w:val="clear" w:pos="708"/>
          <w:tab w:val="left" w:pos="5160" w:leader="none"/>
        </w:tabs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Глава Варненского</w:t>
        <w:tab/>
        <w:t>Председатель Собрания депутатов                                                муниципального района</w:t>
        <w:tab/>
        <w:t>Варненского муниципального района</w:t>
      </w:r>
    </w:p>
    <w:p>
      <w:pPr>
        <w:pStyle w:val="Normal"/>
        <w:tabs>
          <w:tab w:val="clear" w:pos="708"/>
          <w:tab w:val="left" w:pos="5160" w:leader="none"/>
        </w:tabs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_____________К.Ю.Моисеев</w:t>
        <w:tab/>
        <w:t>__________________А.А.Кормилицын</w:t>
      </w:r>
    </w:p>
    <w:p>
      <w:pPr>
        <w:pStyle w:val="Normal"/>
        <w:tabs>
          <w:tab w:val="clear" w:pos="708"/>
          <w:tab w:val="left" w:pos="5160" w:leader="none"/>
        </w:tabs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rPr>
          <w:b/>
          <w:b/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5160" w:leader="none"/>
        </w:tabs>
        <w:rPr>
          <w:b/>
          <w:b/>
          <w:sz w:val="24"/>
          <w:szCs w:val="24"/>
        </w:rPr>
      </w:pPr>
      <w:r>
        <w:rPr/>
      </w:r>
    </w:p>
    <w:p>
      <w:pPr>
        <w:sectPr>
          <w:footerReference w:type="default" r:id="rId3"/>
          <w:type w:val="nextPage"/>
          <w:pgSz w:w="11906" w:h="16838"/>
          <w:pgMar w:left="283" w:right="170" w:header="0" w:top="283" w:footer="283" w:bottom="340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rPr>
          <w:b/>
          <w:b/>
          <w:sz w:val="24"/>
          <w:szCs w:val="24"/>
        </w:rPr>
      </w:pPr>
      <w:r>
        <w:rPr/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1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bookmarkStart w:id="1" w:name="_GoBack1"/>
      <w:bookmarkEnd w:id="1"/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от 30 декабря 2021 года № </w:t>
      </w:r>
      <w:r>
        <w:rPr>
          <w:rFonts w:cs="Times New Roman" w:ascii="Times New Roman" w:hAnsi="Times New Roman"/>
          <w:sz w:val="18"/>
          <w:szCs w:val="18"/>
        </w:rPr>
        <w:t>134</w:t>
      </w:r>
      <w:r>
        <w:rPr>
          <w:rFonts w:cs="Times New Roman" w:ascii="Times New Roman" w:hAnsi="Times New Roman"/>
          <w:sz w:val="18"/>
          <w:szCs w:val="18"/>
        </w:rPr>
        <w:t xml:space="preserve">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4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от 24 декабря 2020 года № 49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2021 год</w:t>
      </w:r>
    </w:p>
    <w:tbl>
      <w:tblPr>
        <w:tblW w:w="1115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520"/>
        <w:gridCol w:w="727"/>
        <w:gridCol w:w="64"/>
        <w:gridCol w:w="655"/>
        <w:gridCol w:w="1200"/>
        <w:gridCol w:w="66"/>
        <w:gridCol w:w="596"/>
        <w:gridCol w:w="64"/>
        <w:gridCol w:w="1196"/>
        <w:gridCol w:w="64"/>
      </w:tblGrid>
      <w:tr>
        <w:trPr>
          <w:trHeight w:val="270" w:hRule="atLeast"/>
        </w:trPr>
        <w:tc>
          <w:tcPr>
            <w:tcW w:w="731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92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</w:r>
          </w:p>
        </w:tc>
        <w:tc>
          <w:tcPr>
            <w:tcW w:w="126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08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6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1 445 188,82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79 769,94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2 208,27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177,69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177,69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2 030,58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2 030,58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2 030,58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4 102,60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4 056,65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2 689,02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2 077,81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465,24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145,97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1 367,63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1 367,63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31 922,33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513,64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513,64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187,21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187,21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31 015,10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31 015,10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22 073,67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8 890,05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51,38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186,38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186,38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186,38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22 485,13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19 189,93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19 189,93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16 184,88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3 003,05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162,07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162,07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3 102,94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1 549,09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1 315,70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233,39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293,56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293,56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1 260,29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1 260,29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19 046,61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294,10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294,10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15,14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15,14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1 067,44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1 067,44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1 067,44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252,04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252,04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252,04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72,33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72,33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условий для деятельности добровольн.формирований населения по охр.общ.порядка в границах с.п.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68,25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68,25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муниципального имущества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1 203,95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1 203,95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420,40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420,40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420,40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Всероссийской переписи населения 2020 года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502,80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502,80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31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84,89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26,77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сельским поселениям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741,56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741,56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61,72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61,72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867,76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867,76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867,76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5 255,09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4 033,89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3 451,62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582,26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1 221,20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1 221,20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2 569,25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2 569,25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497,25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2 072,00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5 377,33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5 377,33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3 763,05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1 614,28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1 835,50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7 010,31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1 222,80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431,90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5 355,61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 (содержание ЕДДС)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348,82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348,82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1 012,40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1 012,40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штатов ГО и ЧС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2 943,31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2 943,31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2 806,45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136,86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готовности добровольной пожарной охраны сельских поселений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134 666,33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376,90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6 651,82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5 769,49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5 751,41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4 777,92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973,49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18,09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18,09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819,11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261,91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261,91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63,21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63,21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9 926,92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9 926,92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9 926,92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115 753,50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20 311,22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20 311,22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5 154,77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5 154,77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организации дорожного движения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574,15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574,15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и реконструкция моста через реку Нижний Тогузак переулок Мостовой с. Варна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193,90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193,90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Реконструкция моста через реку Нижний Тогузак переулок Мостовой с. Варна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49 957,14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49 951,07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37 562,32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37 562,32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1 950,00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работ по внесению изменений в Генеральный план и Правила землепользования и застройки Варненского муниципального района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1 950,00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1 950,00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102 970,35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741,05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339,08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339,08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339,08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401,97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401,97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13 722,73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строительного контроля по объекту "Благоустройство сквера "Тропа здоровья"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147,56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147,56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4 993,50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163,50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«Формирование комфорт-ной городской среды»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7 157,60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7 157,60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7 157,60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930,03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(Организация уличного освещения)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493,29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493,29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(Обустройство детской площадки)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436,74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436,74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494,03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494,03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494,03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88 506,57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50 500,00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50 500,00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16 224,75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10 849,88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4 442,61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6 384,77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проектов зон санитарной охраны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421,80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421,80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ремонт водопровода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1 134,73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1 134,73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1 875,98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424,19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1 451,79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сетей водоотведения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1 942,36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1 942,36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9 903,31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2 038,62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2 038,62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125,13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125,13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7 291,58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7 291,58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сетей теплоснабжения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447,98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447,98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3 383,02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3 383,02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1 716,07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1 666,96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65,11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58,51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79,36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79,36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8 351,02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8 351,02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7 484,79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864,58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8 462,25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8 462,25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мест (площадок) накопления твердых коммунальных отходов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4 616,80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4 616,80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3 845,46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680 843,97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193 789,87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322,59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322,59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240,24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82,35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85 182,49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83 332,74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1 849,75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1 006,89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911,39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911,39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18 234,24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68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18 234,24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18 234,24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19,45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23,35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87 877,51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48 595,53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713,84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47 881,69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1 627,59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1 627,59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37 654,40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37 654,40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56,22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56,22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68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(Обустройство территории МКДОУ детский сад №31 с.Владимировка)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375,32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396 758,19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199 151,21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196 225,19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2 926,02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489,28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489,28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489,28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496,13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496,13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496,13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379,05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379,05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285,01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94,04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19 173,40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612,42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205,88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18 333,00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18 333,00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367,91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367,91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367,91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оценки качества образования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164,51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164,51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164,51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29 403,96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8 435,72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8 435,72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13 962,90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13 962,90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2 528,04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2 528,04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145 309,90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76 357,01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2 937,93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73 185,71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233,38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1 626,33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1 626,33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67 326,56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56 986,83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10 339,73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145,86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145,86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450,28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450,28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районного слета выпускников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279,50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Ликвидация последствий чрезвыхайных ситуаций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12,43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12,43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68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площадки Мемориала Памяти в с. Александровка)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651,15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48 371,78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14 808,41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4 769,09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1 799,18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2 769,90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39,43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39,43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9 999,89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9 999,89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25 700,64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имущества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423,19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423,19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79,56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79,56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муниципальных детских школ искусств по видам искусств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483,66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483,66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Участие в зональных, областных, региональных, всероссийских и международных конкурсов, олимпиад, фестивалей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167,00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167,00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24 547,24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21 194,55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3 352,68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7 847,76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7 847,76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7 847,76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2 596,73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1 877,02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1 014,68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1 014,68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405,71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временного трудоустройства несовершеннолетних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255,71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255,71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 поисковых экспедиций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39 327,40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42,52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39 169,09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1 199,74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1 199,74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8 988,16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2 797,57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6 189,54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26,08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26,08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28 955,12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28 955,12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67 553,38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60 389,53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22 505,18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учреждениям культуры на проведение мероприятий в сфере культуры и искусства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29,91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18 965,55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3 198,02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3 198,02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1 882,53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1 882,53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1 346,09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536,44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21 898,77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21 893,25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18 344,93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3 548,32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9 426,94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обеспечение объектов инфраструктуры (в том числе строительство, реконструкция и капитальный ремонт зданий)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4 224,74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4 224,74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учреждений культуры специализированным автотранспортом (автоклубы)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5 202,20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5 202,20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4 676,11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68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спортивного комплекса в п.Красный Октябрь "К новым победам в новом зале")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1 563,95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1 563,95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68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(Приобретение и оснащение оборудованием Казановского СДК)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68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помещений творческой мастерской Казановского СДК)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846,81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846,81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68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(МУК "Новоуральская ЦКС" ремонтные работы в ДК п.Правда)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1 369,83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1 369,83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68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(Приобретение и оснащение оборудованием сельского клуба с.Владимировка)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305,52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305,52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7 163,85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412,69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412,69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673,76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673,76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673,76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6 077,40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6 077,40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5 204,73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871,90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259 439,20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38 238,45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37 146,59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37 146,59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37 146,59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831,86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831,86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831,86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111 763,17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19 248,60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19 248,60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19 248,60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92 514,57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15 367,20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256,66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15 110,54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1 186,10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24,05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1 162,05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10 183,30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168,90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10 014,40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234,37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3,64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230,74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15 311,20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219,86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15 091,34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38 199,60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19 995,40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274,24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16 733,18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1 196,78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425,40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418,40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1 463,10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1 435,60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400,98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400,98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552,10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8,15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543,95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9 156,80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8 956,80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4,52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4,45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86 171,27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5 390,40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5 390,40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5 390,40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1 939,60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1 939,60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2 880,19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2 880,19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2 880,19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75 558,68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25 702,86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20 397,42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5 268,34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37,11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4 604,15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4 604,15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19 915,40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387,72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19 527,68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14 425,40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245,48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14 179,92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4 975,10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4 835,00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5 250,97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5 250,97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684,80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675,00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23 266,30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0100001001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0100001001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4,40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83,44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83,44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83,44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противопожарных мероприятий с социально-неблагополучными семьями и семьями, попавшими в трудную жизненную ситуацию (установка и монтаж пожарных извещателей)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123,24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17,47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17,47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9,87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1 635,66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1 604,19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31,47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3 265,75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3,53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3,53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3 187,20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2 968,11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219,09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гражданам единовремен-ной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2820028570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7 818,60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7 818,60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6 974,87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843,72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7 660,89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117,11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7 543,78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953,28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505,64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288,59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«Развитие цифровой экономики Челябинской области»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6020000000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«Информационная безопасность»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602D400000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602D460340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62,37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62,37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8 994,98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1 843,57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864,94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864,94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864,94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системы физического воспитания различных категорий и групп населения и обеспечение организации и проведения спортивно- массовых мероприятий и соревнований по видам спорта.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978,63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978,63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308,10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390,04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280,50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7 151,41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5 535,86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5 535,86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Пропаганда физической культуры, массового спорта и здорового образа жизни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245,14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спортивным инвентарем, оборудованием и содержание центра ГТО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Заработная плата инструктору по адаптивному спорту и инструктору по ГТО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235,14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235,14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93 642,60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37 000,00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17 070,70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39 571,90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39 571,90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39 571,90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66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39 571,90</w:t>
            </w:r>
          </w:p>
        </w:tc>
        <w:tc>
          <w:tcPr>
            <w:tcW w:w="6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sectPr>
          <w:footerReference w:type="default" r:id="rId4"/>
          <w:type w:val="nextPage"/>
          <w:pgSz w:w="11906" w:h="16838"/>
          <w:pgMar w:left="283" w:right="170" w:header="0" w:top="283" w:footer="283" w:bottom="340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before="0" w:after="0"/>
        <w:rPr>
          <w:rFonts w:ascii="Times New Roman" w:hAnsi="Times New Roman" w:cs="Times New Roman"/>
          <w:sz w:val="20"/>
          <w:szCs w:val="20"/>
        </w:rPr>
      </w:pPr>
      <w:r>
        <w:rPr/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2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от 30 декабря 2021 года № </w:t>
      </w:r>
      <w:r>
        <w:rPr>
          <w:rFonts w:cs="Times New Roman" w:ascii="Times New Roman" w:hAnsi="Times New Roman"/>
          <w:sz w:val="18"/>
          <w:szCs w:val="18"/>
        </w:rPr>
        <w:t>134</w:t>
      </w:r>
      <w:r>
        <w:rPr>
          <w:rFonts w:cs="Times New Roman" w:ascii="Times New Roman" w:hAnsi="Times New Roman"/>
          <w:sz w:val="18"/>
          <w:szCs w:val="18"/>
        </w:rPr>
        <w:t xml:space="preserve">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4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от 24 декабря 2020 года № 49</w:t>
      </w:r>
      <w:bookmarkStart w:id="2" w:name="_GoBack2"/>
      <w:bookmarkEnd w:id="2"/>
    </w:p>
    <w:p>
      <w:pPr>
        <w:pStyle w:val="Normal"/>
        <w:spacing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Распределение бюджетных ассигнований по разделам и подразделам, целевым статьям, группам видов расходов классификации расходов бюджетов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на плановый период 2022-2023 годов</w:t>
      </w:r>
    </w:p>
    <w:tbl>
      <w:tblPr>
        <w:tblW w:w="11017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87"/>
        <w:gridCol w:w="572"/>
        <w:gridCol w:w="567"/>
        <w:gridCol w:w="1240"/>
        <w:gridCol w:w="10"/>
        <w:gridCol w:w="670"/>
        <w:gridCol w:w="11"/>
        <w:gridCol w:w="1269"/>
        <w:gridCol w:w="10"/>
        <w:gridCol w:w="1269"/>
        <w:gridCol w:w="10"/>
      </w:tblGrid>
      <w:tr>
        <w:trPr>
          <w:trHeight w:val="270" w:hRule="atLeast"/>
        </w:trPr>
        <w:tc>
          <w:tcPr>
            <w:tcW w:w="595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81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8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</w:r>
          </w:p>
        </w:tc>
        <w:tc>
          <w:tcPr>
            <w:tcW w:w="12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27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07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</w:tr>
      <w:tr>
        <w:trPr>
          <w:trHeight w:val="255" w:hRule="atLeast"/>
        </w:trPr>
        <w:tc>
          <w:tcPr>
            <w:tcW w:w="53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1 257 372,84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1 245 207,50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78 540,07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78 512,77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29 394,82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29 837,02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426,00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426,00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28 658,82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28 658,82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7 729,18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8 247,38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21 441,20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21 441,20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19 206,85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18 764,65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57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442,20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442,20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442,20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1 923,50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5 932,06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5 633,36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547,40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штатов ГО и ЧС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готовности добровольной пожарной охраны сельских поселений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105 881,83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64 846,30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5 937,83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5 937,93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5 910,53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5 910,63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1 309,43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1 309,53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927,20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968,30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411,10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411,10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90 146,00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49 069,27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20 477,77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20 477,77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28 591,50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28 591,50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и реконструкция моста через реку Нижний Тогузак переулок Мостовой с. Варна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41 012,78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41 012,78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65 940,43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65 766,59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9 275,22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«Формирование комфорт-ной городской среды»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9 275,22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9 275,22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9 275,22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56 665,21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56 897,89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электроснаб-жения,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газоснабжения Варненского муниципального района"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8 455,21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8 455,21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7 201,72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601 535,88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649 818,26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157 917,73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178 206,61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82 021,30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82 012,30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80 224,98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80 215,80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1 796,32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1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73 524,63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76 924,51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20 693,27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24 189,48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20 693,27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24 189,48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50 786,26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50 689,92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36 066,41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36 448,87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14 719,85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14 241,06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361 545,57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380 110,38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618,20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548,60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030E200000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030E254910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21 579,64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31 051,74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14 064,60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14 064,60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131 347,86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139 747,84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48 793,39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63 081,58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48 793,39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63 081,58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80 661,12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74 772,91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23 749,11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17 860,90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47 857,00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56 730,08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12 874,64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489,99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645,48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339,99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495,48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63000S8120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63000S8120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8 717,60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8 717,60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8 717,60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1 176,34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2 065,34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1 751,34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33 039,24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33 039,24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1 590,42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1 639,48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1 563,42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1 612,48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31 394,51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29 907,99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30 858,82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29 372,31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61 744,23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50 220,28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56 396,01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44 871,96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17 211,41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15 549,81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1 061,47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1 075,50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258,23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244,20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16 658,15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16 658,15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8 782,50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5 348,22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5 348,32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749,62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749,72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270 962,44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278 254,14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36 152,90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36 252,90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122 910,32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128 981,12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23 469,20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100 410,72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105 511,92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18 661,00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19 407,40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18 431,00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19 177,40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1 324,50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1 376,90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1 304,08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1 356,48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11 380,00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11 835,20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11 220,00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11 675,20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374,50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371,50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392,30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16 609,12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18 785,12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16 309,12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18 485,12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40 247,60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41 857,50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39 747,60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41 357,50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388,20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591,80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615,50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571,80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595,50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91 327,90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92 448,80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2 885,20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77 466,00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78 652,90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24 857,20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24 961,90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5 204,95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5 309,65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20 714,10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20 898,00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17 714,10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17 898,00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17 283,40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17 974,80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17 038,40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17 729,80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5 174,20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5 381,10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5 034,20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5 241,10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26 325,70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11 575,70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системы физического воспитания различных категорий и групп населения и обеспечение организации и проведения спортивно- массовых мероприятий и соревнований по видам спорта.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20 139,50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5 389,50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0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 (местный бюджет)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Региональная акция по скандинавской ходьбе "Уральская тропа"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для проведения физкультурно-оздоровительных занятий с населением старшего возраста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128,80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заработной платы дополнительно при-влеченным к работе тренерам и инструкторам по спорту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3 256,00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3 256,00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жилья или строительство жилого дома для привлечения к работе квалифициро-ванных тренеров по спортивной подготовке в сельской местности и малых городах Челябин-ской области с населением до 50 тысяч человек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7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6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  <w:tc>
          <w:tcPr>
            <w:tcW w:w="127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  <w:tc>
          <w:tcPr>
            <w:tcW w:w="1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283" w:right="170" w:header="0" w:top="283" w:footer="283" w:bottom="340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tabs>
          <w:tab w:val="clear" w:pos="708"/>
          <w:tab w:val="left" w:pos="5160" w:leader="none"/>
        </w:tabs>
        <w:spacing w:before="0" w:after="0"/>
        <w:rPr>
          <w:rFonts w:ascii="Times New Roman" w:hAnsi="Times New Roman" w:cs="Times New Roman"/>
          <w:sz w:val="20"/>
          <w:szCs w:val="20"/>
        </w:rPr>
      </w:pPr>
      <w:r>
        <w:rPr/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3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от 30 декабря 2021</w:t>
      </w:r>
      <w:r>
        <w:rPr>
          <w:sz w:val="18"/>
          <w:szCs w:val="18"/>
        </w:rPr>
        <w:t xml:space="preserve"> года № </w:t>
      </w:r>
      <w:r>
        <w:rPr>
          <w:rFonts w:cs="Times New Roman" w:ascii="Times New Roman" w:hAnsi="Times New Roman"/>
          <w:sz w:val="18"/>
          <w:szCs w:val="18"/>
        </w:rPr>
        <w:t>134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6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от 24 декабря 2020 года № 49</w:t>
      </w:r>
      <w:bookmarkStart w:id="3" w:name="_GoBack3"/>
      <w:bookmarkEnd w:id="3"/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2021 год</w:t>
      </w:r>
    </w:p>
    <w:tbl>
      <w:tblPr>
        <w:tblW w:w="11585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521"/>
        <w:gridCol w:w="652"/>
        <w:gridCol w:w="32"/>
        <w:gridCol w:w="488"/>
        <w:gridCol w:w="520"/>
        <w:gridCol w:w="32"/>
        <w:gridCol w:w="1268"/>
        <w:gridCol w:w="33"/>
        <w:gridCol w:w="667"/>
        <w:gridCol w:w="31"/>
        <w:gridCol w:w="1309"/>
        <w:gridCol w:w="30"/>
      </w:tblGrid>
      <w:tr>
        <w:trPr>
          <w:trHeight w:val="270" w:hRule="atLeast"/>
        </w:trPr>
        <w:tc>
          <w:tcPr>
            <w:tcW w:w="720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04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30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</w:r>
          </w:p>
        </w:tc>
        <w:tc>
          <w:tcPr>
            <w:tcW w:w="69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33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92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34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1 445 188,82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49 334,44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40 710,45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2 208,27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177,69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177,69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2 030,58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2 030,58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2 030,58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31 922,33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513,64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513,64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187,21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187,21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31 015,10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31 015,10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22 073,67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8 890,05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51,38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186,38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186,38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186,38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6 574,85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294,10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294,10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15,14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15,14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72,33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72,33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условий для деятельности добровольн.формирований населения по охр.общ.порядка в границах с.п.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68,25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1900019006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68,25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Всероссийской переписи населения 2020 года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502,80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9900054690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502,80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84,89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26,77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сельским поселениям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741,56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741,56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867,76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867,76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867,76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1 221,20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1 221,20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1 221,20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2 569,25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2 569,25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497,25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2 072,00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5 997,91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1 654,70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1 222,80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431,90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4 343,21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 (содержание ЕДДС)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348,82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348,82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штатов ГО и ЧС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2 943,31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2 943,31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2 806,45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136,86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готовности добровольной пожарной охраны сельских поселений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384,10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376,90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2 241,97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978,63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системы физического воспитания различных категорий и групп населения и обеспечение организации и проведения спортивно- массовых мероприятий и соревнований по видам спорта.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978,63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978,63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308,10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390,04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280,50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1 263,34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Пропаганда физической культуры, массового спорта и здорового образа жизни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245,14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спортивным инвентарем, оборудованием и содержание центра ГТО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Заработная плата инструктору по адаптивному спорту и инструктору по ГТО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235,14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2000220400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235,14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114 858,10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19 380,00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19 380,00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19 189,93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19 189,93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16 184,88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3 003,05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162,07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162,07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1 835,50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1 835,50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93 642,60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54 070,70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37 000,00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17 070,70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39 571,90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39 571,90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39 571,90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39 571,90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21 566,35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7 094,43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7 094,43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1 067,44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1 067,44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1 067,44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252,04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252,04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252,04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муниципального имущества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1 203,95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3900039002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1 203,95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420,40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420,40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420,40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61,72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61,72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4 033,89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4 033,89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3 451,62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582,26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4 616,80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4 616,80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мест (площадок) накопления твердых коммунальных отходов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4 616,80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4 616,80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9 855,12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9 855,12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9 855,12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4 604,15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4 604,15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5 250,97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28100R0820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5 250,97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672 300,78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647 295,57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193 789,87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322,59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322,59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240,24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82,35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85 182,49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83 332,74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1 849,75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1 006,89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68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911,39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911,39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95,50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18 234,24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10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18 234,24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18 234,24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19,45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23,35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87 877,51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48 595,53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713,84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47 881,69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1 627,59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1 627,59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37 654,40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37 654,40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56,22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56,22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(Обустройство территории МКДОУ детский сад №31 с.Владимировка)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375,32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990009960I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375,32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396 758,19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199 151,21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196 225,19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2 926,02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489,28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489,28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489,28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496,13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496,13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496,13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379,05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379,05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285,01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94,04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19 173,40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612,42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205,88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18 333,00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18 333,00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367,91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367,91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367,91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оценки качества образования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164,51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164,51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0300864320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164,51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29 403,96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8 435,72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8 435,72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13 962,90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13 962,90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2 528,04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2 528,04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145 309,90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76 357,01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2 937,93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73 185,71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233,38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1 626,33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1 626,33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67 326,56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56 986,83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10 339,73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145,86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145,86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450,28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450,28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районного слета выпускников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279,50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2100321001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279,50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Ликвидация последствий чрезвыхайных ситуаций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12,43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12,43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площадки Мемориала Памяти в с. Александровка)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651,15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990009960V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651,15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14 823,38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14 808,41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4 769,09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1 799,18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2 769,90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39,43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39,43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9 999,89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9 999,89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2 596,73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1 877,02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1 014,68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1 014,68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405,71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временного трудоустройства несовершеннолетних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255,71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255,71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 поисковых экспедиций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2100221007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39 327,40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42,52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42,52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14,13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2,23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39 169,09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1 199,74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1 199,74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8 988,16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2 797,57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6 189,54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26,08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26,08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28 955,12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28 955,12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23 788,06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16 055,66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16 055,66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16 055,66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16 055,66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7 732,40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5 390,40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5 390,40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5 390,40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1 939,60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1 939,60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1 217,14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864,94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864,94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864,94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864,94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219 544,43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219 544,43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38 238,45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37 146,59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37 146,59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37 146,59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831,86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831,86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831,86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92 336,11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19 248,60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19 248,60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19 248,60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73 087,51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15 367,20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256,66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15 110,54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1 186,10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24,05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1 162,05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10 183,30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168,90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10 014,40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234,37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3,64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230,74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15 311,20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219,86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15 091,34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18 772,54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1 765,12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274,24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16 733,18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425,40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418,40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1 463,10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1 435,60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400,98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400,98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552,10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8,15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543,95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9 156,80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8 956,80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4,52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4,45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65 703,56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65 703,56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25 702,86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20 397,42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5 268,34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37,11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19 915,40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387,72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19 527,68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14 425,40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245,48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14 179,92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4 975,10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140,10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4 835,00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684,80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675,00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23 266,30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0100001001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0100001001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83,44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83,44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83,44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противопожарных мероприятий с социально-неблагополучными семьями и семьями, попавшими в трудную жизненную ситуацию (установка и монтаж пожарных извещателей)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123,24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2700127008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123,24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17,47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17,47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9,87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1 604,19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31,47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3 265,75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3,53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3,53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3 187,20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2 968,11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219,09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гражданам единовремен-ной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2820028570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7 818,60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7 818,60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6 974,87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843,72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7 660,89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117,11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7 543,78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953,28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505,64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288,59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«Развитие цифровой экономики Челябинской области»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«Информационная безопасность»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602D400000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602D460340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62,37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62,37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сельского хозяйства и продовольствия Варненского муниципального района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6 651,82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6 651,82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6 651,82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5 769,49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5 751,41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4 777,92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973,49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18,09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18,09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819,11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261,91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261,91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63,21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63,21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ЖИЛИЩНО-КОММУНАЛЬНОГО ХОЗЯЙСТВА АДМИНИСТРАЦИИ ВАРНЕНСКОГО МУНИЦИПАЛЬНОГО РАЙОНА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243 874,67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1 012,40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1 012,40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1 012,40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2500025006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1 012,40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127 630,42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9 926,92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9 926,92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9 926,92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115 753,50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20 311,22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20 311,22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5 154,77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5 154,77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организации дорожного движения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574,15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574,15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и реконструкция моста через реку Нижний Тогузак переулок Мостовой с. Варна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193,90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193,90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Реконструкция моста через реку Нижний Тогузак переулок Мостовой с. Варна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49 957,14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6,07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49 951,07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37 562,32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65000S6050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37 562,32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1 950,00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работ по внесению изменений в Генеральный план и Правила землепользования и застройки Варненского муниципального района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1 950,00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1700017001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1 950,00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102 970,35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741,05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339,08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339,08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339,08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401,97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401,97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13 722,73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строительного контроля по объекту "Благоустройство сквера "Тропа здоровья"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147,56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147,56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4 993,50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163,50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1100011002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4 830,00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«Формирование комфорт-ной городской среды»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7 157,60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7 157,60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7 157,60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930,03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(Организация уличного освещения)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493,29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990009960G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493,29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(Обустройство детской площадки)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436,74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990009960S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436,74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494,03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494,03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494,03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88 506,57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50 500,00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06000S6010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50 500,00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16 224,75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10 849,88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4 442,61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6 384,77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проектов зон санитарной охраны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421,80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421,80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ремонт водопровода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1 134,73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1 134,73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1 875,98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424,19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0910009005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1 451,79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сетей водоотведения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1 942,36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0910009006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1 942,36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9 903,31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2 038,62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2 038,62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125,13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125,13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Подготовка к отопительному сезону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7 291,58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7 291,58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сетей теплоснабжения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447,98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0930102000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447,98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3 383,02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3 383,02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1 716,07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1420014203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1 666,96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65,11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58,51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79,36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9900099220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79,36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8 351,02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8 351,02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7 484,79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864,58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3 845,46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640G243120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3 845,46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2 880,19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2 880,19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2 880,19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2 880,19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2 880,19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5 535,86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5 535,86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5 535,86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5 535,86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3 105,14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3 105,14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3 105,14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3 102,94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1 549,09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1 315,70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233,39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293,56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293,56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1 260,29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1 260,29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4 102,60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4 102,60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4 102,60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4 056,65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2 689,02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2 077,81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465,24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145,97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1 367,63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1 367,63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культуры администрации Варненского муниципального района Челябинской области"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104 473,18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33 548,41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33 548,41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25 700,64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ремонт имущества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423,19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6300401000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423,19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79,56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муниципальных детских школ искусств по видам искусств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483,66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483,66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Участие в зональных, областных, региональных, всероссийских и международных конкурсов, олимпиад, фестивалей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167,00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167,00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24 547,24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21 194,55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3 352,68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7 847,76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7 847,76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7 847,76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67 553,38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60 389,53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22 505,18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учреждениям культуры на проведение мероприятий в сфере культуры и искусства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76,20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29,91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18 965,55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3 198,02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3 198,02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1 882,53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1 882,53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1 346,09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536,44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21 898,77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21 893,25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18 344,93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3 548,32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9 426,94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создание и модернизацию учреждений культурно-досугового типа в сельской местности, включая обеспечение объектов инфраструктуры (в том числе строительство, реконструкция и капитальный ремонт зданий)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4 224,74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630A15519С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4 224,74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учреждений культуры специализированным автотранспортом (автоклубы)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5 202,20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630A168080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5 202,20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4 676,11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спортивного комплекса в п.Красный Октябрь "К новым победам в новом зале")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1 563,95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990009960D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1 563,95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(Приобретение и оснащение оборудованием Казановского СДК)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990009960L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590,00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(Ремонт помещений творческой мастерской Казановского СДК)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846,81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990009960N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846,81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(МУК "Новоуральская ЦКС" ремонтные работы в ДК п.Правда)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1 369,83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990009960Q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1 369,83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муни-ципальных образований полномочий по решению вопросов местного значения, ос-нованных на инициативных проектах, вне-сенных в местную администрацию в соот-ветствии с Федеральным законом от 20 ию-ля 2020 года № 236-ФЗ «О внесении изме-нений в Федеральный закон «Об общих принципах организации местного само-управления в Российской Федерации» (Приобретение и оснащение оборудованием сельского клуба с.Владимировка)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305,52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990009960U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305,52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7 163,85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412,69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412,69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673,76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праздничного мероприятия День Варны и День металлурга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673,76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6300163002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673,76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6 077,40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6 077,40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5 204,73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871,90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3 371,40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3 371,40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3 371,40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3 371,40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2 174,61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1 196,78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"Центр бюджетного планирования, учета и отчетности"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5 377,33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5 377,33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5 377,33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5 377,33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5 377,33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3 763,05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6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2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1 614,28</w:t>
            </w:r>
          </w:p>
        </w:tc>
        <w:tc>
          <w:tcPr>
            <w:tcW w:w="30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sectPr>
          <w:footerReference w:type="default" r:id="rId6"/>
          <w:type w:val="nextPage"/>
          <w:pgSz w:w="11906" w:h="16838"/>
          <w:pgMar w:left="283" w:right="170" w:header="0" w:top="283" w:footer="283" w:bottom="340" w:gutter="0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4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от 30 декабря 2021</w:t>
      </w:r>
      <w:r>
        <w:rPr>
          <w:sz w:val="18"/>
          <w:szCs w:val="18"/>
        </w:rPr>
        <w:t xml:space="preserve"> года № </w:t>
      </w:r>
      <w:r>
        <w:rPr>
          <w:rFonts w:cs="Times New Roman" w:ascii="Times New Roman" w:hAnsi="Times New Roman"/>
          <w:sz w:val="18"/>
          <w:szCs w:val="18"/>
        </w:rPr>
        <w:t>134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Приложение № 7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от 24 декабря 2020 года № 49</w:t>
      </w:r>
      <w:bookmarkStart w:id="4" w:name="_GoBack4"/>
      <w:bookmarkEnd w:id="4"/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pacing w:before="0" w:after="0"/>
        <w:jc w:val="center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плановый период 2022-2023 годов</w:t>
      </w:r>
    </w:p>
    <w:tbl>
      <w:tblPr>
        <w:tblW w:w="11481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62"/>
        <w:gridCol w:w="651"/>
        <w:gridCol w:w="47"/>
        <w:gridCol w:w="533"/>
        <w:gridCol w:w="580"/>
        <w:gridCol w:w="47"/>
        <w:gridCol w:w="1193"/>
        <w:gridCol w:w="47"/>
        <w:gridCol w:w="573"/>
        <w:gridCol w:w="47"/>
        <w:gridCol w:w="1353"/>
        <w:gridCol w:w="47"/>
        <w:gridCol w:w="1353"/>
        <w:gridCol w:w="46"/>
      </w:tblGrid>
      <w:tr>
        <w:trPr>
          <w:trHeight w:val="270" w:hRule="atLeast"/>
        </w:trPr>
        <w:tc>
          <w:tcPr>
            <w:tcW w:w="566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1160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 CYR" w:hAnsi="Arial CYR" w:eastAsia="Times New Roman" w:cs="Arial CYR"/>
                <w:sz w:val="16"/>
                <w:szCs w:val="16"/>
                <w:lang w:eastAsia="ru-RU"/>
              </w:rPr>
            </w:pPr>
            <w:r>
              <w:rPr>
                <w:rFonts w:eastAsia="Times New Roman" w:cs="Arial CYR" w:ascii="Arial CYR" w:hAnsi="Arial CYR"/>
                <w:sz w:val="16"/>
                <w:szCs w:val="16"/>
                <w:lang w:eastAsia="ru-RU"/>
              </w:rPr>
            </w:r>
          </w:p>
        </w:tc>
        <w:tc>
          <w:tcPr>
            <w:tcW w:w="62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40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</w:r>
          </w:p>
        </w:tc>
        <w:tc>
          <w:tcPr>
            <w:tcW w:w="13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71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4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1400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1 257 372,84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sz w:val="16"/>
                <w:szCs w:val="16"/>
                <w:lang w:eastAsia="ru-RU"/>
              </w:rPr>
              <w:t>1 245 207,50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70 343,58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62 767,58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45 567,22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45 539,92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1 902,20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29 394,82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29 837,02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0100101000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426,00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5400054001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426,00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28 658,82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28 658,82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29 177,02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20 929,64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7 729,18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8 247,38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11 740,90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11 298,70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0300003060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275,80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плакаты) по профилактике алкоголизма, наркомании, токсикомании, ВИЧ/СПИД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0700007001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2016-2018 годах"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Комплектование, учет, использование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1210012010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104,80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спортивно-массовых, досуговых мероприятий для несовершеннолетних, проживающих в семьях, находящихся в социально-опасном положении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1900019003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15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107,90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инициативных проектов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9900099600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10 670,20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442,20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442,20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442,20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5 932,06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5 633,36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1 635,20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1 336,50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1 087,80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547,40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4 296,86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штатов ГО и ЧС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3 245,86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2 995,86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2500120400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готовности добровольной пожарной охраны сельских поселений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первичным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25003S6020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1 051,00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8 870,80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«Улучшение условий и охраны труда в Челябинской области»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6760067040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9 973,50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11 223,50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системы физического воспитания различных категорий и групп населения и обеспечение организации и проведения спортивно- массовых мероприятий и соревнований по видам спорта.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в сфере физической культуры и спорта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2000120400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6 186,20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3 787,30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5 037,30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Региональная акция по скандинавской ходьбе "Уральская тропа"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20000S0049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поколения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20000S004Д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для проведения физкультурно-оздоровительных занятий с населением старшего возраста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20000S004Ж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128,80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20000S004И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заработной платы дополнительно при-влеченным к работе тренерам и инструкторам по спорту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3 256,00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20000S004К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2 310,80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3 256,00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20000S004М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236,10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2000320004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адаптивной физической культуры и спорта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оплату труда руководителей спортивных секций и организаторов физкультурно-оздоровительной работы с лицами с ограниченными возможностями здоровья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20006S0047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482,30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77 731,15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67 938,60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«Организация бюджетного процесса в Варненском муниципальном районе,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самоуправления, осуществляющих управление в сфере финансов»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эффективной деятельности Финансового управления администрации Варненского муниципального района, как ответственного исполнителя муниципальной программы «Управление муниципальными финансами Варненского муниципального района» и главного распорядителя средств местного бюджета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18 576,00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14 801,00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3 742,50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1030110890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1 923,50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1 853,60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1 923,50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18 644,95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18 644,95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«Поддержка усилий органов местного самоуправления сельских поселений Варненского муниципального района на выполнение собственных полномочий»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1020100000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1020110001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1 986,80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16 658,15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16 658,15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"Выравнивание бюджетной обеспеченности сельских поселений Варненского муниципального района"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бюджетам сельских поселений средств на выравнивание бюджетной обеспеченности сельских поселений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1010100000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38 656,60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1010110001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1010112870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13 656,60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14 692,55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13 692,55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4 902,85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Приватизация неэффективно используемого имущества, находящегося в собственности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3900139001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государственной регистрации прав собственности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3900239002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4 402,85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3 355,20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1 047,65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обеспечение предоставления жилых помещений детям-сиротам и детям, оставшихся без попечения родителей, лицам из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8 789,70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жилья или строительство жилого дома для привлечения к работе квалифициро-ванных тренеров по спортивной подготовке в сельской местности и малых городах Челябин-ской области с населением до 50 тысяч человек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20000S004Л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577 816,42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617 381,20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566 553,52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606 118,30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157 917,73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178 206,61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82 021,30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82 012,30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80 224,98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80 215,80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1 796,32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1 796,50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691,80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0400104211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151,30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6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местным бюджетам на создание в расположенных на территории Челябинской области муниципальных образовательных организациях, реализующих образовательную программу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470,50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качества дошкольного образования на основе реализации ФГОС ДО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1 130,00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9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0400204212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0400204215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Укрепление здоровья детей, развитие коррекционного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10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0400304213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16 898,00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профессионального уровня кадрового состава дошкольных образовательных учреждений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0400404214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в дошкольном образовании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73 524,63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76 924,51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20 693,27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24 189,48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0400604220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20 693,27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24 189,48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0400608942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2 045,10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50 786,26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50 689,92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36 066,41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36 448,87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0400671680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14 719,85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14 241,06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361 545,57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380 110,38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0300003070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66,00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185 710,90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184 134,16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0300003120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1 576,74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618,20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548,60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0300004310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030E200000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030E254910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318,20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248,60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309,00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0300204312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46,67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309,00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Обучение и повышение квалификации руководящих и педагогических работников образовательных организаций по вопросам развития системы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0300304313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работников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19 472,50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1 348,00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696,00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0300404314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652,00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0300453035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18 124,50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0300504315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1 097,20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0300704318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на 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03007S3330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797,20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питания учащихся, в том числе детей из малообеспеченных семей.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21 579,64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31 051,74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0300964317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14 064,60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03009L3040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14 592,50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14 064,60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03009S3030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4 477,30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03009S3300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2 509,84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131 347,86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139 747,84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48 793,39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63 081,58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0301104330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48 793,39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63 081,58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0301108943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1 893,35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80 661,12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74 772,91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56 912,01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0301171680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23 749,11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17 860,90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Оборудование пунктов проведения экзаменов государственной итоговой аттестации по образовательным программа среднего общего образования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030E1S3050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оконных блоков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1300013002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приборов учета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1300013003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12 874,64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12 874,64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13 030,12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489,99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645,48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0301004430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339,99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495,48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0301008944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96,62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12 288,02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11 727,99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0301071680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560,03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1 176,34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2 065,34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здоровьесберегающих и безопасных условий организации образовательного процесса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1 751,34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0300764310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время: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03007S3010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862,34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210E8S1010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314,00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33 039,24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33 039,24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32 705,85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1 104,06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0301202040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1 104,06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1 590,42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1 639,48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0301204500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1 563,42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1 612,48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0301208945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54,32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31 394,51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29 907,99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30 858,82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29 372,31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0301271680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535,68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10 910,70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доступности образования для лиц с ограниченными возможностями здоровья и инвалидов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местнм бюджетам на реализацию переданных полномочий по компенсации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0300603020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6 890,40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0400004050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3 617,90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территориальной и экономической доступности дошкольного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Варненского муниципального района дошкольные образовательные организации, через предоставление компенсации части родительской платы.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04001S4060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402,40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подростками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03010S0045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352,20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248 310,84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255 668,54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248 310,84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255 668,54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36 152,90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36 252,90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«Формирование системы комплексной реабилитации и абилитации инвалидов, в том числе детей-инвалидов» государственной программы Челябинской области «Доступная среда»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0820008080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2300123002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культурно-реабилитационных мероприятий и акций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2700127001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35 152,90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122 910,32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128 981,12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23 469,20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2810053800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22 499,60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23 469,20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100 410,72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105 511,92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18 661,00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19 407,40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18 431,00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19 177,40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1 324,50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1 376,90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20,42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1 304,08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1 356,48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11 380,00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11 835,20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11 220,00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11 675,20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области»Компенсация расходов на оплату жилых помещений и коммунальных услуг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37,40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2820028330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31,90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Компенсационные выплаты за пользование услугами связи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374,50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2820028350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371,50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392,30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16 609,12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18 785,12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16 309,12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18 485,12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40 247,60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41 857,50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39 747,60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41 357,50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395,20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2820028390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373,00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388,20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1 462,10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2820028410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1 454,60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2820028540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454,20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454,20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591,80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615,50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2820052200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571,80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595,50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8 839,10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2820052500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8 639,10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2820052800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68 676,30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69 863,20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68 676,30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69 863,20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24 857,20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24 961,90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19 614,18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5 204,95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5 309,65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38,07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7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"О мерах социальной поддержки детей-сирот и детей, оставшихся без попечения родителей, вознаграждении, причетающемся приемному родителю, и социальных гарантиях приемной семье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20 714,10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20 898,00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17 714,10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17 898,00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местным бюджетам на выплату пособия на ребенка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17 283,40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17 974,80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245,00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2810028190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17 038,40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17 729,80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5 174,20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5 381,10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2810028220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5 034,20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5 241,10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281P100000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647,40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281P128180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637,40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20 571,32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условий для сохранения жизненной активности, реализации внутреннего потенциала граждан пожилого возраста и инвалидов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2300101000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и социально-экономических мероприятий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2700227001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190,00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"Дети Южного Урала"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1 355,20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1 224,60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2810028110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130,60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2 661,48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2 654,48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2 270,10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2820028370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384,38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2820051370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2840028000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6 542,50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5 581,70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960,60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2840028080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2900029003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организационной помощи общественным организациям, чья деятельность направлена на объединение ветеранов Великой отечественной войны, ветеранов боевых действий, государственной и муниципальной службы, труда и правоохранительных органов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1 177,64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2900201000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730,00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2900229001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447,64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1 564,50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сельского хозяйства и продовольствия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6 865,03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6 906,23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5 937,83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5 937,93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функций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5 910,53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5 910,63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4 601,10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1 309,43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1 309,53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налога и транспортного налогов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3000130890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27,30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«Управление реализацией госу-дарственной программы Челябинской области «Развитие сельского хозяйства в Челябинской области»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927,20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968,30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411,10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411,10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84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самоуправ-ления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61600S1080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557,20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ЖИЛИЩНО-КОММУНАЛЬНОГО ХОЗЯЙСТВА АДМИНИСТРАЦИИ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174 037,63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126 221,06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90 146,00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57 569,27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транспортного обслуживания населения автомобильным транспортом в межмуниципальном сообщении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5300053001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90 146,00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49 069,27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20 477,77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20 157,72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20 477,77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28 591,50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18001S6050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28 975,50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28 591,50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и реконструкция моста через реку Нижний Тогузак переулок Мостовой с. Варна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41 012,78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6500065003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41 012,78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65 940,43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65 766,59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9 275,22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«Формирование комфорт-ной городской среды»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9 275,22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9 275,22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110F255550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9 275,22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8 868,70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56 665,21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56 897,89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1 691,60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26 455,80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05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электроснаб-жения,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09100S4060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23 455,80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газоснабжения Варненского муниципального района"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 газопроводов и газовых сетей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09500S4050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56,00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62,60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9900099120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8 455,21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8 455,21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8 687,89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7 201,72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7 434,40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1 253,49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"Оказание молодым семьям государственной поддержки для улучшения жилищных условий"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местным бюджетам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2 885,20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14401L4970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2 951,20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2 885,20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физической культуры и спорта (местный бюджет)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2000020040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2 865,20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1 921,20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1 749,50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171,70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4 065,70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4 024,15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2 613,67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2 037,72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506,95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1 410,48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"Управление культуры администрации Варненского муниципального района Челябинской области"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78 081,64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85 137,74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34 982,36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43 699,96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34 982,36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43 699,96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63000S8120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63000S8120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9 492,50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25 489,86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6300418944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111,38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25 378,48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21 963,30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6300463400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3 415,18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8 717,60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региональных и муниципальных детских школ искусств по видам искусств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8 717,60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630A15519Е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8 717,60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43 099,28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41 437,78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37 751,06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36 089,46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Культурно-досуговые учреждения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17 211,41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15 549,81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6300118941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75,50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6300163400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15 474,31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63001L4670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1 661,60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Музей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1 319,70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1 061,47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1 075,50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6300263400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258,23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244,20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Библиотечное обслуживание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19 219,95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6300318943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19 216,85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15 871,10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6300363400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3 345,75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5 348,22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5 348,32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записи и трансляции радиопередачи «Земляки»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1600116000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5 246,22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5 246,32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4 496,60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749,62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749,72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30" w:hRule="atLeast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Муниципальное казенное учреждение "Центр бюджетного планирования, учета и отчетности" Варненского муниципального района Челябинской области</w:t>
            </w:r>
          </w:p>
        </w:tc>
        <w:tc>
          <w:tcPr>
            <w:tcW w:w="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8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 "ЦЕНТР БПУО"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b/>
                <w:b/>
                <w:bCs/>
                <w:i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b/>
                <w:bCs/>
                <w:i/>
                <w:iCs/>
                <w:sz w:val="16"/>
                <w:szCs w:val="16"/>
                <w:lang w:eastAsia="ru-RU"/>
              </w:rPr>
              <w:t>2 563,10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5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2 223,80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0" w:hRule="atLeast"/>
        </w:trPr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58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8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  <w:tc>
          <w:tcPr>
            <w:tcW w:w="14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Arial" w:hAnsi="Arial" w:eastAsia="Times New Roman" w:cs="Arial"/>
                <w:sz w:val="16"/>
                <w:szCs w:val="16"/>
                <w:lang w:eastAsia="ru-RU"/>
              </w:rPr>
            </w:pPr>
            <w:r>
              <w:rPr>
                <w:rFonts w:eastAsia="Times New Roman" w:cs="Arial" w:ascii="Arial" w:hAnsi="Arial"/>
                <w:sz w:val="16"/>
                <w:szCs w:val="16"/>
                <w:lang w:eastAsia="ru-RU"/>
              </w:rPr>
              <w:t>339,30</w:t>
            </w:r>
          </w:p>
        </w:tc>
        <w:tc>
          <w:tcPr>
            <w:tcW w:w="46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283" w:right="170" w:header="0" w:top="283" w:footer="283" w:bottom="340" w:gutter="0"/>
          <w:pgNumType w:fmt="decimal"/>
          <w:formProt w:val="false"/>
          <w:textDirection w:val="lrTb"/>
          <w:docGrid w:type="default" w:linePitch="360" w:charSpace="8192"/>
        </w:sectPr>
      </w:pPr>
    </w:p>
    <w:p>
      <w:pPr>
        <w:pStyle w:val="Normal"/>
        <w:spacing w:before="0" w:after="0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Приложение № 5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внесении изменения и дополнений в бюджет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 xml:space="preserve">от 30 декабря 2021 года № </w:t>
      </w:r>
      <w:r>
        <w:rPr>
          <w:rFonts w:cs="Times New Roman" w:ascii="Times New Roman" w:hAnsi="Times New Roman"/>
          <w:sz w:val="18"/>
          <w:szCs w:val="18"/>
        </w:rPr>
        <w:t>134</w:t>
      </w:r>
      <w:r>
        <w:rPr>
          <w:rFonts w:cs="Times New Roman" w:ascii="Times New Roman" w:hAnsi="Times New Roman"/>
          <w:sz w:val="18"/>
          <w:szCs w:val="18"/>
        </w:rPr>
        <w:t xml:space="preserve">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spacing w:before="0" w:after="0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Приложение № 10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к решению Собрания депутатов Варненского 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>муниципального района «О бюджете Варненского муниципального района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  <w:t xml:space="preserve">на 2021 год и плановый период 2022-2023 годов» </w:t>
      </w:r>
    </w:p>
    <w:p>
      <w:pPr>
        <w:pStyle w:val="Normal"/>
        <w:spacing w:before="0" w:after="0"/>
        <w:jc w:val="right"/>
        <w:rPr/>
      </w:pPr>
      <w:r>
        <w:rPr>
          <w:rFonts w:cs="Times New Roman" w:ascii="Times New Roman" w:hAnsi="Times New Roman"/>
          <w:sz w:val="18"/>
          <w:szCs w:val="18"/>
        </w:rPr>
        <w:t>от 24 декабря 2020 года № 49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Источники</w:t>
      </w:r>
    </w:p>
    <w:p>
      <w:pPr>
        <w:pStyle w:val="ConsPlusTitle"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внутреннего финансирования дефицита</w:t>
      </w:r>
    </w:p>
    <w:p>
      <w:pPr>
        <w:pStyle w:val="ConsPlusTitle"/>
        <w:numPr>
          <w:ilvl w:val="0"/>
          <w:numId w:val="0"/>
        </w:numPr>
        <w:jc w:val="center"/>
        <w:outlineLvl w:val="0"/>
        <w:rPr/>
      </w:pPr>
      <w:r>
        <w:rPr>
          <w:rFonts w:cs="Times New Roman" w:ascii="Times New Roman" w:hAnsi="Times New Roman"/>
          <w:sz w:val="24"/>
          <w:szCs w:val="24"/>
        </w:rPr>
        <w:t xml:space="preserve">районного бюджета на 2021 год </w:t>
      </w:r>
    </w:p>
    <w:p>
      <w:pPr>
        <w:pStyle w:val="ConsPlusNonformat"/>
        <w:jc w:val="right"/>
        <w:rPr/>
      </w:pPr>
      <w:r>
        <w:rPr/>
        <w:t>(тыс. рублей)</w:t>
      </w:r>
    </w:p>
    <w:tbl>
      <w:tblPr>
        <w:tblW w:w="10789" w:type="dxa"/>
        <w:jc w:val="left"/>
        <w:tblInd w:w="-788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6946"/>
        <w:gridCol w:w="1291"/>
      </w:tblGrid>
      <w:tr>
        <w:trPr>
          <w:trHeight w:val="480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Наименование источника средств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Сумма</w:t>
            </w:r>
          </w:p>
        </w:tc>
      </w:tr>
      <w:tr>
        <w:trPr>
          <w:trHeight w:val="429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01 00 00 00 00 0000 000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4321,91</w:t>
            </w:r>
          </w:p>
        </w:tc>
      </w:tr>
      <w:tr>
        <w:trPr>
          <w:trHeight w:val="444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01 05 00 00 00 0000 000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4321,91</w:t>
            </w:r>
          </w:p>
        </w:tc>
      </w:tr>
      <w:tr>
        <w:trPr>
          <w:trHeight w:val="327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01 05 00 00 00 0000 500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/>
            </w:pPr>
            <w:r>
              <w:rPr>
                <w:rFonts w:cs="Times New Roman"/>
                <w:sz w:val="18"/>
                <w:szCs w:val="18"/>
                <w:lang w:val="en-US"/>
              </w:rPr>
              <w:t>-1440866</w:t>
            </w:r>
            <w:r>
              <w:rPr>
                <w:rFonts w:cs="Times New Roman"/>
                <w:sz w:val="18"/>
                <w:szCs w:val="18"/>
              </w:rPr>
              <w:t>,91</w:t>
            </w:r>
          </w:p>
        </w:tc>
      </w:tr>
      <w:tr>
        <w:trPr>
          <w:trHeight w:val="256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01 05 02 00 00 0000 500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en-US"/>
              </w:rPr>
              <w:t>-1440866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,91</w:t>
            </w:r>
          </w:p>
        </w:tc>
      </w:tr>
      <w:tr>
        <w:trPr>
          <w:trHeight w:val="233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01 05 02 01 00 0000 510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en-US"/>
              </w:rPr>
              <w:t>-1440866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,91</w:t>
            </w:r>
          </w:p>
        </w:tc>
      </w:tr>
      <w:tr>
        <w:trPr>
          <w:trHeight w:val="354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01 05 02 01 05 0000 510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en-US"/>
              </w:rPr>
              <w:t>-1440866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,91</w:t>
            </w:r>
          </w:p>
        </w:tc>
      </w:tr>
      <w:tr>
        <w:trPr>
          <w:trHeight w:val="117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01 05 00 00 00 0000 600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1445188,82</w:t>
            </w:r>
          </w:p>
        </w:tc>
      </w:tr>
      <w:tr>
        <w:trPr>
          <w:trHeight w:val="193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01 05 02 00 00 0000 600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1445188,82</w:t>
            </w:r>
          </w:p>
        </w:tc>
      </w:tr>
      <w:tr>
        <w:trPr>
          <w:trHeight w:val="116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01 05 02 01 00 0000 610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1445188,82</w:t>
            </w:r>
          </w:p>
        </w:tc>
      </w:tr>
      <w:tr>
        <w:trPr>
          <w:trHeight w:val="194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01 05 02 01 05 0000 610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1445188,82</w:t>
            </w:r>
          </w:p>
        </w:tc>
      </w:tr>
      <w:tr>
        <w:trPr>
          <w:trHeight w:val="116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01 06 00 00 00 0000 000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000000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  <w:tr>
        <w:trPr>
          <w:trHeight w:val="194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01 06 10 00 00 0000 000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22272F"/>
                <w:sz w:val="16"/>
                <w:szCs w:val="16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sz w:val="16"/>
                <w:szCs w:val="16"/>
                <w:shd w:fill="FFFFFF" w:val="clear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</w:tr>
      <w:tr>
        <w:trPr>
          <w:trHeight w:val="523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01 06 10 02 00 0000 500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22272F"/>
                <w:sz w:val="16"/>
                <w:szCs w:val="16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sz w:val="16"/>
                <w:szCs w:val="16"/>
                <w:shd w:fill="FFFFFF" w:val="clear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</w:tc>
      </w:tr>
      <w:tr>
        <w:trPr>
          <w:trHeight w:val="737" w:hRule="atLeast"/>
          <w:cantSplit w:val="true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</w:rPr>
              <w:t>01 06 10 02 05 0000 550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rPr>
                <w:rFonts w:ascii="Times New Roman" w:hAnsi="Times New Roman" w:cs="Times New Roman"/>
                <w:color w:val="22272F"/>
                <w:sz w:val="16"/>
                <w:szCs w:val="16"/>
                <w:highlight w:val="white"/>
              </w:rPr>
            </w:pPr>
            <w:r>
              <w:rPr>
                <w:rFonts w:cs="Times New Roman" w:ascii="Times New Roman" w:hAnsi="Times New Roman"/>
                <w:color w:val="22272F"/>
                <w:sz w:val="16"/>
                <w:szCs w:val="16"/>
                <w:shd w:fill="FFFFFF" w:val="clear"/>
              </w:rPr>
              <w:t>Увеличение финансовых активов в собственности муниципальных районов за счет средств организаций,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0,00</w:t>
            </w:r>
          </w:p>
          <w:p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8"/>
          <w:type w:val="nextPage"/>
          <w:pgSz w:w="11906" w:h="16838"/>
          <w:pgMar w:left="283" w:right="170" w:header="0" w:top="283" w:footer="283" w:bottom="340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rPr/>
      </w:pPr>
      <w:r>
        <w:rPr/>
      </w:r>
    </w:p>
    <w:tbl>
      <w:tblPr>
        <w:tblW w:w="15850" w:type="dxa"/>
        <w:jc w:val="left"/>
        <w:tblInd w:w="8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1240"/>
        <w:gridCol w:w="1500"/>
        <w:gridCol w:w="1180"/>
        <w:gridCol w:w="1440"/>
        <w:gridCol w:w="1180"/>
        <w:gridCol w:w="1480"/>
        <w:gridCol w:w="1420"/>
        <w:gridCol w:w="1680"/>
        <w:gridCol w:w="1260"/>
        <w:gridCol w:w="10"/>
      </w:tblGrid>
      <w:tr>
        <w:trPr>
          <w:trHeight w:val="2127" w:hRule="atLeast"/>
        </w:trPr>
        <w:tc>
          <w:tcPr>
            <w:tcW w:w="15840" w:type="dxa"/>
            <w:gridSpan w:val="10"/>
            <w:tcBorders/>
          </w:tcPr>
          <w:p>
            <w:pPr>
              <w:pStyle w:val="Normal"/>
              <w:ind w:hanging="0"/>
              <w:jc w:val="righ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Приложение № 6</w:t>
              <w:br/>
              <w:t>к решению Собрания депутатов Варненского</w:t>
              <w:br/>
              <w:t>муниципального района «О внесении изменения и дополнений в бюджет Варненского муниципального района</w:t>
              <w:br/>
              <w:t>на 2021 год и плановый период 2022-2023 годов»</w:t>
              <w:br/>
              <w:t xml:space="preserve">от 30 декабря 2021 года № 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134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Приложение № 12 </w:t>
              <w:br/>
              <w:t xml:space="preserve">к решению Собрания депутатов Варненского муниципального района </w:t>
              <w:br/>
              <w:t>«О бюджете Варненского муниципального района на 2021 год и плановый период 2022-2023 годов»</w:t>
              <w:br/>
              <w:t>от 24 декабря 2020 года № 49</w:t>
            </w:r>
          </w:p>
        </w:tc>
      </w:tr>
      <w:tr>
        <w:trPr>
          <w:trHeight w:val="405" w:hRule="atLeast"/>
        </w:trPr>
        <w:tc>
          <w:tcPr>
            <w:tcW w:w="15840" w:type="dxa"/>
            <w:gridSpan w:val="10"/>
            <w:tcBorders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межбюджетных трансфертов  бюджетам сельских поселений на 2021 год </w:t>
            </w:r>
          </w:p>
        </w:tc>
      </w:tr>
      <w:tr>
        <w:trPr>
          <w:trHeight w:val="255" w:hRule="atLeast"/>
        </w:trPr>
        <w:tc>
          <w:tcPr>
            <w:tcW w:w="3460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/>
          </w:tcPr>
          <w:p>
            <w:pPr>
              <w:pStyle w:val="Normal"/>
              <w:snapToGrid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480" w:type="dxa"/>
            <w:tcBorders/>
          </w:tcPr>
          <w:p>
            <w:pPr>
              <w:pStyle w:val="Normal"/>
              <w:snapToGrid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420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0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тыс.руб.</w:t>
            </w:r>
          </w:p>
        </w:tc>
      </w:tr>
      <w:tr>
        <w:trPr>
          <w:trHeight w:val="300" w:hRule="atLeast"/>
        </w:trPr>
        <w:tc>
          <w:tcPr>
            <w:tcW w:w="34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2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2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4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2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>
        <w:trPr>
          <w:trHeight w:val="3315" w:hRule="atLeast"/>
        </w:trPr>
        <w:tc>
          <w:tcPr>
            <w:tcW w:w="346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24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за счет собственных доходов муниципального района </w:t>
            </w:r>
          </w:p>
        </w:tc>
        <w:tc>
          <w:tcPr>
            <w:tcW w:w="144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1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4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42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8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27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Алексеевское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2 795,70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784,70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2 011,00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114,10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493,29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72,62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1 915,45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1 223,10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6 614,26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Аятское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4 217,80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1 228,80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2 989,00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228,10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98,35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3 748,62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8 342,87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Бородиновское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3 347,00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1 079,00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2 268,00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114,10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71,11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2 116,32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3 192,77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8 841,30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Варненское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17 627,90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6 592,90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11 035,00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442,10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4 830,00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7 663,90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105 751,81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136 315,71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Казановское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1 779,00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375,00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1 404,00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46,30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1 436,81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36,31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1 720,00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504,60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5 523,02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Катенинское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114,10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127,09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2 497,42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2 738,61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Краснооктябрьское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3 461,90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1 138,90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2 323,00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114,10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2 614,95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125,58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1 751,66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3 568,34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11 636,53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Кулевчинское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4 363,20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1 190,20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3 173,00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113,70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742,26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110,45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4 587,09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3 239,68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13 156,38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Лейпцигское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2 232,20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603,20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1 629,00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45,30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54,47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2 434,19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2 174,56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6 940,72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Николаевское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1 760,00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499,00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1 261,00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46,30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72,62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6 068,15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1 473,73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9 420,80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Новоуральское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6 110,50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1 731,50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4 379,00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229,10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1 446,03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258,73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5 663,34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9 780,7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23 488,4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2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Покровское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4 281,10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1 170,10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3 111,00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114,10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96,83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4 247,70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3 478,25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12 217,98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Толстинское сельское поселение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2 094,40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677,40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1 417,00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114,10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72,62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1 354,10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2 020,53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5 655,75</w:t>
            </w:r>
          </w:p>
        </w:tc>
      </w:tr>
      <w:tr>
        <w:trPr>
          <w:trHeight w:val="330" w:hRule="atLeast"/>
        </w:trPr>
        <w:tc>
          <w:tcPr>
            <w:tcW w:w="34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54 070,70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17 070,70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37 000,00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1 835,50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11 563,34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1 196,78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39 571,90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142 654,1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250 892,3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</w:tr>
    </w:tbl>
    <w:p>
      <w:pPr>
        <w:sectPr>
          <w:footerReference w:type="default" r:id="rId9"/>
          <w:type w:val="nextPage"/>
          <w:pgSz w:w="11906" w:h="16838"/>
          <w:pgMar w:left="283" w:right="170" w:header="0" w:top="283" w:footer="283" w:bottom="340" w:gutter="0"/>
          <w:pgNumType w:fmt="decimal"/>
          <w:formProt w:val="false"/>
          <w:textDirection w:val="lrTb"/>
          <w:docGrid w:type="default" w:linePitch="360" w:charSpace="8192"/>
        </w:sectPr>
        <w:pStyle w:val="Normal"/>
        <w:rPr/>
      </w:pPr>
      <w:r>
        <w:rPr/>
      </w:r>
    </w:p>
    <w:tbl>
      <w:tblPr>
        <w:tblW w:w="15770" w:type="dxa"/>
        <w:jc w:val="left"/>
        <w:tblInd w:w="245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1"/>
        <w:gridCol w:w="1517"/>
        <w:gridCol w:w="1500"/>
        <w:gridCol w:w="1503"/>
        <w:gridCol w:w="1440"/>
        <w:gridCol w:w="1395"/>
        <w:gridCol w:w="1420"/>
        <w:gridCol w:w="1680"/>
        <w:gridCol w:w="1604"/>
        <w:gridCol w:w="10"/>
      </w:tblGrid>
      <w:tr>
        <w:trPr>
          <w:trHeight w:val="2127" w:hRule="atLeast"/>
        </w:trPr>
        <w:tc>
          <w:tcPr>
            <w:tcW w:w="15760" w:type="dxa"/>
            <w:gridSpan w:val="9"/>
            <w:tcBorders/>
          </w:tcPr>
          <w:p>
            <w:pPr>
              <w:pStyle w:val="Normal"/>
              <w:ind w:hanging="0"/>
              <w:jc w:val="righ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Приложение № 7</w:t>
              <w:br/>
              <w:t>к решению Собрания депутатов Варненского</w:t>
              <w:br/>
              <w:t>муниципального района «О внесении изменения и дополнений в бюджет Варненского муниципального района</w:t>
              <w:br/>
              <w:t>на 2021 год и плановый период 2022-2023 годов»</w:t>
              <w:br/>
              <w:t xml:space="preserve">от 30 декабря 2021 года № 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134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br/>
              <w:t xml:space="preserve">Приложение № 13 </w:t>
              <w:br/>
              <w:t xml:space="preserve">к решению Собрания депутатов Варненского муниципального района </w:t>
              <w:br/>
              <w:t>«О бюджете Варненского муниципального района на 2021 год и плановый период 2022-2023 годов»</w:t>
              <w:br/>
              <w:t>от 24 декабря 2020 года № 49</w:t>
            </w:r>
          </w:p>
        </w:tc>
      </w:tr>
      <w:tr>
        <w:trPr>
          <w:trHeight w:val="405" w:hRule="atLeast"/>
        </w:trPr>
        <w:tc>
          <w:tcPr>
            <w:tcW w:w="15760" w:type="dxa"/>
            <w:gridSpan w:val="9"/>
            <w:tcBorders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межбюджетных трансфертов  бюджетам сельских поселений на 2022 год </w:t>
            </w:r>
          </w:p>
        </w:tc>
      </w:tr>
      <w:tr>
        <w:trPr>
          <w:trHeight w:val="255" w:hRule="atLeast"/>
        </w:trPr>
        <w:tc>
          <w:tcPr>
            <w:tcW w:w="3701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0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3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5" w:type="dxa"/>
            <w:tcBorders/>
          </w:tcPr>
          <w:p>
            <w:pPr>
              <w:pStyle w:val="Normal"/>
              <w:snapToGrid w:val="false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420" w:type="dxa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8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ind w:hanging="0"/>
              <w:jc w:val="righ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тыс.руб.</w:t>
            </w:r>
          </w:p>
        </w:tc>
      </w:tr>
      <w:tr>
        <w:trPr>
          <w:trHeight w:val="300" w:hRule="atLeast"/>
        </w:trPr>
        <w:tc>
          <w:tcPr>
            <w:tcW w:w="370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51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Распределение дотации на выравнивание бюджетной обеспеченности бюджетам поселений, всего</w:t>
            </w:r>
          </w:p>
        </w:tc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4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42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1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>
        <w:trPr>
          <w:trHeight w:val="3315" w:hRule="atLeast"/>
        </w:trPr>
        <w:tc>
          <w:tcPr>
            <w:tcW w:w="3701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51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за счет собственных доходов муниципального района </w:t>
            </w:r>
          </w:p>
        </w:tc>
        <w:tc>
          <w:tcPr>
            <w:tcW w:w="144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39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42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8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</w:r>
          </w:p>
        </w:tc>
        <w:tc>
          <w:tcPr>
            <w:tcW w:w="161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Алексеевское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2 024,40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542,70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1 481,70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114,40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2 138,80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Аятское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2 938,90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792,90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2 146,00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228,80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3 167,70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Бородиновское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2 363,60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833,20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1 530,40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114,40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2 478,00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Варненское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12 425,00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6 100,00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6 325,00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457,80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43 696,88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56 579,68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Казановское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1 348,60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273,10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1 075,50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45,80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1 394,40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Катенинское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114,40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1 661,60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1 776,00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Краснооктябрьское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2 251,90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747,00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1 504,90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114,40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1 051,00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3 417,30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Кулевчинское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3 154,50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778,10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2 376,40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114,40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3 268,90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Лейпцигское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1 731,40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499,00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1 232,40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45,80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1 777,20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Николаевское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1 198,70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296,30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902,40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45,80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1 244,50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Новоуральское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4 399,70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1 221,30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3 178,40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228,80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4 628,50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Покровское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3 302,60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982,00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2 320,60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114,40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3 417,00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Толстинское сельское поселение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1 517,30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591,00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926,30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114,40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1 631,70</w:t>
            </w:r>
          </w:p>
        </w:tc>
      </w:tr>
      <w:tr>
        <w:trPr>
          <w:trHeight w:val="330" w:hRule="atLeast"/>
        </w:trPr>
        <w:tc>
          <w:tcPr>
            <w:tcW w:w="370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38 656,60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13 656,60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1 853,60</w:t>
            </w: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2 712,60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43 696,88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ind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86 919,68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5160" w:leader="none"/>
        </w:tabs>
        <w:autoSpaceDE w:val="false"/>
        <w:spacing w:lineRule="auto" w:line="240" w:before="0" w:after="0"/>
        <w:ind w:hanging="0"/>
        <w:jc w:val="right"/>
        <w:outlineLvl w:val="0"/>
        <w:rPr>
          <w:rFonts w:ascii="Times New Roman CYR" w:hAnsi="Times New Roman CYR" w:eastAsia="Times New Roman" w:cs="Times New Roman CYR"/>
          <w:b/>
          <w:b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4"/>
          <w:szCs w:val="16"/>
        </w:rPr>
      </w:r>
    </w:p>
    <w:sectPr>
      <w:footerReference w:type="default" r:id="rId10"/>
      <w:type w:val="nextPage"/>
      <w:pgSz w:w="11906" w:h="16838"/>
      <w:pgMar w:left="283" w:right="170" w:header="0" w:top="283" w:footer="283" w:bottom="340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modern"/>
    <w:pitch w:val="default"/>
  </w:font>
  <w:font w:name="Arial CYR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</w:r>
  </w:p>
</w:ftr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114dd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f114dd"/>
    <w:pPr>
      <w:keepNext w:val="true"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114dd"/>
    <w:rPr/>
  </w:style>
  <w:style w:type="character" w:styleId="Style13" w:customStyle="1">
    <w:name w:val="Текст выноски Знак"/>
    <w:link w:val="a6"/>
    <w:qFormat/>
    <w:rsid w:val="0080609b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f114dd"/>
    <w:pPr>
      <w:widowControl w:val="fals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f114dd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Footer"/>
    <w:basedOn w:val="Normal"/>
    <w:rsid w:val="00f114dd"/>
    <w:pPr>
      <w:widowControl/>
      <w:tabs>
        <w:tab w:val="clear" w:pos="708"/>
        <w:tab w:val="center" w:pos="4677" w:leader="none"/>
        <w:tab w:val="right" w:pos="9355" w:leader="none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Style21">
    <w:name w:val="Header"/>
    <w:basedOn w:val="Normal"/>
    <w:rsid w:val="005a740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qFormat/>
    <w:rsid w:val="0080609b"/>
    <w:pPr/>
    <w:rPr>
      <w:rFonts w:ascii="Tahoma" w:hAnsi="Tahoma" w:cs="Times New Roman"/>
      <w:sz w:val="16"/>
      <w:szCs w:val="16"/>
    </w:rPr>
  </w:style>
  <w:style w:type="paragraph" w:styleId="ConsPlusNonformat">
    <w:name w:val="ConsPlusNonformat"/>
    <w:qFormat/>
    <w:pPr>
      <w:widowControl w:val="false"/>
      <w:autoSpaceDE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bidi="ar-SA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080F0-BC7C-4607-AA13-3CE44880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Application>LibreOffice/6.4.0.3$Windows_X86_64 LibreOffice_project/b0a288ab3d2d4774cb44b62f04d5d28733ac6df8</Application>
  <Pages>77</Pages>
  <Words>40895</Words>
  <Characters>277367</Characters>
  <CharactersWithSpaces>305101</CharactersWithSpaces>
  <Paragraphs>16949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2020-04-06T11:13:00Z</dcterms:created>
  <dc:creator>Пользователь</dc:creator>
  <dc:description/>
  <dc:language>ru-RU</dc:language>
  <cp:lastModifiedBy/>
  <cp:lastPrinted>2022-01-21T09:50:15Z</cp:lastPrinted>
  <dcterms:modified xsi:type="dcterms:W3CDTF">2022-01-24T15:11:05Z</dcterms:modified>
  <cp:revision>129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